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F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194F24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94F24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194F24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9E31A2" w:rsidRDefault="009E31A2" w:rsidP="009E31A2">
      <w:pPr>
        <w:jc w:val="center"/>
        <w:rPr>
          <w:sz w:val="28"/>
          <w:szCs w:val="28"/>
        </w:rPr>
      </w:pPr>
    </w:p>
    <w:p w:rsidR="009E31A2" w:rsidRDefault="009E31A2" w:rsidP="009E31A2">
      <w:pPr>
        <w:jc w:val="center"/>
        <w:rPr>
          <w:sz w:val="28"/>
          <w:szCs w:val="28"/>
        </w:rPr>
      </w:pPr>
      <w:r w:rsidRPr="00BF0A79">
        <w:rPr>
          <w:sz w:val="28"/>
          <w:szCs w:val="28"/>
        </w:rPr>
        <w:t>Приказ</w:t>
      </w:r>
    </w:p>
    <w:p w:rsidR="009E31A2" w:rsidRPr="00BF0A79" w:rsidRDefault="009E31A2" w:rsidP="009E31A2">
      <w:pPr>
        <w:rPr>
          <w:sz w:val="28"/>
          <w:szCs w:val="28"/>
        </w:rPr>
      </w:pPr>
      <w:r>
        <w:rPr>
          <w:sz w:val="28"/>
          <w:szCs w:val="28"/>
        </w:rPr>
        <w:t>№ 20                                                                                               29 апреля 2020г.</w:t>
      </w:r>
    </w:p>
    <w:p w:rsidR="009E31A2" w:rsidRPr="0047332E" w:rsidRDefault="009E31A2" w:rsidP="009E31A2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755"/>
      </w:tblGrid>
      <w:tr w:rsidR="009E31A2" w:rsidRPr="0047332E" w:rsidTr="00742A4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E31A2" w:rsidRPr="0047332E" w:rsidRDefault="009E31A2" w:rsidP="00742A47">
            <w:pPr>
              <w:keepNext/>
              <w:keepLines/>
              <w:suppressAutoHyphens/>
              <w:autoSpaceDE w:val="0"/>
              <w:autoSpaceDN w:val="0"/>
              <w:adjustRightInd w:val="0"/>
              <w:ind w:left="709"/>
              <w:jc w:val="center"/>
              <w:rPr>
                <w:rFonts w:cs="Courier New"/>
                <w:b/>
                <w:kern w:val="16"/>
                <w:sz w:val="28"/>
                <w:szCs w:val="28"/>
                <w:lang w:eastAsia="en-US"/>
              </w:rPr>
            </w:pPr>
            <w:r w:rsidRPr="0047332E">
              <w:rPr>
                <w:rFonts w:cs="Courier New"/>
                <w:b/>
                <w:sz w:val="28"/>
                <w:szCs w:val="28"/>
              </w:rPr>
              <w:t xml:space="preserve">Об утверждении Положения о порядке сообщения работниками </w:t>
            </w:r>
            <w:r w:rsidRPr="0047332E">
              <w:rPr>
                <w:b/>
                <w:sz w:val="28"/>
                <w:szCs w:val="28"/>
              </w:rPr>
              <w:t>Муниципального бюджетного учреждения Муниципальный район Зилаирский район Централизованная библиотечная система</w:t>
            </w:r>
            <w:r w:rsidRPr="0047332E">
              <w:rPr>
                <w:rFonts w:cs="Courier New"/>
                <w:b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E31A2" w:rsidRPr="0047332E" w:rsidRDefault="009E31A2" w:rsidP="009E31A2">
      <w:pPr>
        <w:jc w:val="both"/>
        <w:rPr>
          <w:sz w:val="28"/>
          <w:szCs w:val="28"/>
        </w:rPr>
      </w:pPr>
    </w:p>
    <w:p w:rsidR="009E31A2" w:rsidRPr="0047332E" w:rsidRDefault="009E31A2" w:rsidP="009E31A2">
      <w:pPr>
        <w:spacing w:line="276" w:lineRule="auto"/>
        <w:ind w:firstLine="561"/>
        <w:jc w:val="both"/>
        <w:rPr>
          <w:sz w:val="28"/>
          <w:szCs w:val="28"/>
        </w:rPr>
      </w:pPr>
      <w:proofErr w:type="gramStart"/>
      <w:r w:rsidRPr="0047332E">
        <w:rPr>
          <w:sz w:val="28"/>
          <w:szCs w:val="28"/>
        </w:rPr>
        <w:t>В соответствии с пунктом 8 Указа Президента РФ от 22 декабря 2015 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Муниципальное бюджетное учреждение</w:t>
      </w:r>
      <w:proofErr w:type="gramEnd"/>
      <w:r w:rsidRPr="0047332E">
        <w:rPr>
          <w:sz w:val="28"/>
          <w:szCs w:val="28"/>
        </w:rPr>
        <w:t xml:space="preserve"> Муниципальный район Зилаирский район Централизованная библиотечная система</w:t>
      </w:r>
    </w:p>
    <w:p w:rsidR="009E31A2" w:rsidRPr="0047332E" w:rsidRDefault="009E31A2" w:rsidP="009E31A2">
      <w:pPr>
        <w:spacing w:line="276" w:lineRule="auto"/>
        <w:ind w:firstLine="561"/>
        <w:jc w:val="both"/>
        <w:rPr>
          <w:sz w:val="28"/>
          <w:szCs w:val="28"/>
        </w:rPr>
      </w:pPr>
      <w:r w:rsidRPr="0047332E">
        <w:rPr>
          <w:sz w:val="28"/>
          <w:szCs w:val="28"/>
        </w:rPr>
        <w:t>Приказывает:</w:t>
      </w:r>
    </w:p>
    <w:p w:rsidR="009E31A2" w:rsidRPr="0047332E" w:rsidRDefault="009E31A2" w:rsidP="009E31A2">
      <w:pPr>
        <w:spacing w:before="120" w:line="276" w:lineRule="auto"/>
        <w:ind w:firstLine="561"/>
        <w:jc w:val="both"/>
        <w:rPr>
          <w:sz w:val="28"/>
          <w:szCs w:val="28"/>
        </w:rPr>
      </w:pPr>
      <w:r w:rsidRPr="0047332E">
        <w:rPr>
          <w:sz w:val="28"/>
          <w:szCs w:val="28"/>
        </w:rPr>
        <w:t xml:space="preserve">1. Утвердить прилагаемый Приказ о порядке сообщения работниками МБУ МР Зилаирский район РБ ЦБС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E31A2" w:rsidRPr="0047332E" w:rsidRDefault="009E31A2" w:rsidP="009E31A2">
      <w:pPr>
        <w:spacing w:before="120" w:line="276" w:lineRule="auto"/>
        <w:ind w:firstLine="561"/>
        <w:jc w:val="both"/>
        <w:rPr>
          <w:sz w:val="28"/>
          <w:szCs w:val="28"/>
        </w:rPr>
      </w:pPr>
      <w:r w:rsidRPr="0047332E">
        <w:rPr>
          <w:sz w:val="28"/>
          <w:szCs w:val="28"/>
        </w:rPr>
        <w:t xml:space="preserve">2. Утвердить Приложение № 1 к Приказу о порядке сообщения работниками МБУ МР Зилаирский район РБ ЦБС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E31A2" w:rsidRPr="0047332E" w:rsidRDefault="009E31A2" w:rsidP="009E31A2">
      <w:pPr>
        <w:spacing w:line="276" w:lineRule="auto"/>
        <w:jc w:val="both"/>
        <w:rPr>
          <w:sz w:val="28"/>
          <w:szCs w:val="28"/>
        </w:rPr>
      </w:pPr>
      <w:r w:rsidRPr="0047332E">
        <w:rPr>
          <w:sz w:val="28"/>
          <w:szCs w:val="28"/>
        </w:rPr>
        <w:t xml:space="preserve">        3. </w:t>
      </w:r>
      <w:proofErr w:type="gramStart"/>
      <w:r w:rsidRPr="0047332E">
        <w:rPr>
          <w:sz w:val="28"/>
          <w:szCs w:val="28"/>
        </w:rPr>
        <w:t>Контроль за</w:t>
      </w:r>
      <w:proofErr w:type="gramEnd"/>
      <w:r w:rsidRPr="0047332E">
        <w:rPr>
          <w:sz w:val="28"/>
          <w:szCs w:val="28"/>
        </w:rPr>
        <w:t xml:space="preserve"> исполнением приказа оставляю за собой.</w:t>
      </w:r>
    </w:p>
    <w:p w:rsidR="009E31A2" w:rsidRPr="0047332E" w:rsidRDefault="009E31A2" w:rsidP="009E31A2">
      <w:pPr>
        <w:spacing w:line="276" w:lineRule="auto"/>
        <w:jc w:val="both"/>
        <w:rPr>
          <w:sz w:val="28"/>
          <w:szCs w:val="28"/>
        </w:rPr>
      </w:pPr>
      <w:r w:rsidRPr="0047332E">
        <w:rPr>
          <w:sz w:val="28"/>
          <w:szCs w:val="28"/>
        </w:rPr>
        <w:t xml:space="preserve">                                                    </w:t>
      </w:r>
      <w:r w:rsidRPr="0047332E">
        <w:rPr>
          <w:sz w:val="28"/>
          <w:szCs w:val="28"/>
        </w:rPr>
        <w:tab/>
      </w:r>
      <w:r w:rsidRPr="0047332E">
        <w:rPr>
          <w:sz w:val="28"/>
          <w:szCs w:val="28"/>
        </w:rPr>
        <w:tab/>
      </w:r>
      <w:r w:rsidRPr="0047332E">
        <w:rPr>
          <w:sz w:val="28"/>
          <w:szCs w:val="28"/>
        </w:rPr>
        <w:tab/>
      </w:r>
      <w:r w:rsidRPr="0047332E">
        <w:rPr>
          <w:sz w:val="28"/>
          <w:szCs w:val="28"/>
        </w:rPr>
        <w:tab/>
      </w:r>
    </w:p>
    <w:p w:rsidR="009E31A2" w:rsidRPr="0047332E" w:rsidRDefault="009E31A2" w:rsidP="009E31A2">
      <w:pPr>
        <w:spacing w:line="276" w:lineRule="auto"/>
        <w:jc w:val="both"/>
        <w:rPr>
          <w:sz w:val="28"/>
          <w:szCs w:val="28"/>
        </w:rPr>
      </w:pPr>
    </w:p>
    <w:p w:rsidR="009E31A2" w:rsidRPr="0047332E" w:rsidRDefault="009E31A2" w:rsidP="009E31A2">
      <w:pPr>
        <w:spacing w:line="276" w:lineRule="auto"/>
        <w:jc w:val="both"/>
        <w:rPr>
          <w:sz w:val="28"/>
          <w:szCs w:val="28"/>
        </w:rPr>
      </w:pPr>
    </w:p>
    <w:p w:rsidR="009E31A2" w:rsidRDefault="009E31A2" w:rsidP="009E31A2">
      <w:pPr>
        <w:spacing w:line="276" w:lineRule="auto"/>
        <w:jc w:val="both"/>
        <w:rPr>
          <w:sz w:val="26"/>
          <w:szCs w:val="26"/>
        </w:rPr>
        <w:sectPr w:rsidR="009E31A2" w:rsidSect="001C5F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332E">
        <w:rPr>
          <w:sz w:val="28"/>
          <w:szCs w:val="28"/>
        </w:rPr>
        <w:t xml:space="preserve">Директор                                                                                          М.А. </w:t>
      </w:r>
      <w:proofErr w:type="spellStart"/>
      <w:r w:rsidRPr="0047332E">
        <w:rPr>
          <w:sz w:val="28"/>
          <w:szCs w:val="28"/>
        </w:rPr>
        <w:t>Баканова</w:t>
      </w:r>
      <w:proofErr w:type="spellEnd"/>
    </w:p>
    <w:p w:rsidR="009E31A2" w:rsidRPr="00BF0A79" w:rsidRDefault="009E31A2" w:rsidP="009E31A2">
      <w:pPr>
        <w:autoSpaceDE w:val="0"/>
        <w:autoSpaceDN w:val="0"/>
        <w:adjustRightInd w:val="0"/>
        <w:spacing w:line="240" w:lineRule="exact"/>
        <w:ind w:left="1416" w:firstLine="4254"/>
        <w:rPr>
          <w:rFonts w:eastAsia="Calibri"/>
          <w:sz w:val="20"/>
          <w:szCs w:val="20"/>
        </w:rPr>
      </w:pPr>
      <w:r w:rsidRPr="00BF0A79">
        <w:rPr>
          <w:rFonts w:eastAsia="Calibri"/>
          <w:sz w:val="20"/>
          <w:szCs w:val="20"/>
        </w:rPr>
        <w:lastRenderedPageBreak/>
        <w:t>Приложение</w:t>
      </w:r>
      <w:r w:rsidR="0047332E">
        <w:rPr>
          <w:rFonts w:eastAsia="Calibri"/>
          <w:sz w:val="20"/>
          <w:szCs w:val="20"/>
        </w:rPr>
        <w:t xml:space="preserve"> № 1</w:t>
      </w:r>
    </w:p>
    <w:p w:rsidR="009E31A2" w:rsidRPr="00BF0A79" w:rsidRDefault="009E31A2" w:rsidP="009E31A2">
      <w:pPr>
        <w:autoSpaceDE w:val="0"/>
        <w:autoSpaceDN w:val="0"/>
        <w:adjustRightInd w:val="0"/>
        <w:spacing w:line="240" w:lineRule="exact"/>
        <w:ind w:left="5670"/>
        <w:rPr>
          <w:sz w:val="20"/>
          <w:szCs w:val="20"/>
        </w:rPr>
      </w:pPr>
      <w:r w:rsidRPr="00BF0A79">
        <w:rPr>
          <w:rFonts w:eastAsia="Calibri"/>
          <w:sz w:val="20"/>
          <w:szCs w:val="20"/>
        </w:rPr>
        <w:t xml:space="preserve">к </w:t>
      </w:r>
      <w:r w:rsidR="0047332E">
        <w:rPr>
          <w:rFonts w:eastAsia="Calibri"/>
          <w:sz w:val="20"/>
          <w:szCs w:val="20"/>
        </w:rPr>
        <w:t>приказу</w:t>
      </w:r>
      <w:r w:rsidRPr="00BF0A79">
        <w:rPr>
          <w:rFonts w:eastAsia="Calibri"/>
          <w:sz w:val="20"/>
          <w:szCs w:val="20"/>
        </w:rPr>
        <w:t xml:space="preserve"> </w:t>
      </w:r>
      <w:r w:rsidRPr="00BF0A79">
        <w:rPr>
          <w:sz w:val="20"/>
          <w:szCs w:val="20"/>
        </w:rPr>
        <w:t>Муниципального бюджетного учреждения Муниципальный район Зилаирский район Централизованная библиотечная система</w:t>
      </w:r>
    </w:p>
    <w:p w:rsidR="009E31A2" w:rsidRPr="00BF0A79" w:rsidRDefault="009E31A2" w:rsidP="009E31A2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</w:rPr>
      </w:pPr>
      <w:r w:rsidRPr="00BF0A79">
        <w:rPr>
          <w:rFonts w:eastAsia="Calibri"/>
          <w:sz w:val="20"/>
          <w:szCs w:val="20"/>
        </w:rPr>
        <w:t xml:space="preserve"> от 29.04.2020 г. № 20</w:t>
      </w:r>
    </w:p>
    <w:p w:rsidR="009E31A2" w:rsidRPr="009E31A2" w:rsidRDefault="009E31A2" w:rsidP="009E31A2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8"/>
          <w:szCs w:val="28"/>
        </w:rPr>
      </w:pPr>
    </w:p>
    <w:p w:rsidR="009E31A2" w:rsidRPr="009E31A2" w:rsidRDefault="0047332E" w:rsidP="0047332E">
      <w:pPr>
        <w:keepNext/>
        <w:keepLines/>
        <w:suppressAutoHyphens/>
        <w:autoSpaceDE w:val="0"/>
        <w:autoSpaceDN w:val="0"/>
        <w:adjustRightInd w:val="0"/>
        <w:ind w:left="709" w:firstLine="707"/>
        <w:jc w:val="both"/>
        <w:rPr>
          <w:rFonts w:cs="Courier New"/>
          <w:b/>
          <w:kern w:val="16"/>
          <w:sz w:val="28"/>
          <w:szCs w:val="28"/>
          <w:lang w:eastAsia="en-US"/>
        </w:rPr>
      </w:pPr>
      <w:r>
        <w:rPr>
          <w:rFonts w:cs="Courier New"/>
          <w:b/>
          <w:sz w:val="28"/>
          <w:szCs w:val="28"/>
        </w:rPr>
        <w:t>Положение</w:t>
      </w:r>
      <w:r w:rsidR="009E31A2" w:rsidRPr="009E31A2">
        <w:rPr>
          <w:rFonts w:cs="Courier New"/>
          <w:b/>
          <w:sz w:val="28"/>
          <w:szCs w:val="28"/>
        </w:rPr>
        <w:t xml:space="preserve"> о порядке сообщения работниками </w:t>
      </w:r>
      <w:r w:rsidR="009E31A2" w:rsidRPr="009E31A2">
        <w:rPr>
          <w:b/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="009E31A2" w:rsidRPr="009E31A2">
        <w:rPr>
          <w:rFonts w:cs="Courier New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31A2" w:rsidRPr="009E31A2" w:rsidRDefault="009E31A2" w:rsidP="009E31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1. Настоящим Положением определяется порядок сообщения работниками </w:t>
      </w:r>
      <w:r w:rsidRPr="009E31A2">
        <w:rPr>
          <w:sz w:val="28"/>
          <w:szCs w:val="28"/>
        </w:rPr>
        <w:t>МБУ МР Зилаирский район РБ ЦБС</w:t>
      </w:r>
      <w:r w:rsidRPr="009E31A2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2. Работники учреждения обязаны в соответствии с законодательством Российской Федерации о противодействии коррупции </w:t>
      </w:r>
      <w:proofErr w:type="gramStart"/>
      <w:r w:rsidRPr="009E31A2">
        <w:rPr>
          <w:rFonts w:eastAsia="Calibri"/>
          <w:sz w:val="28"/>
          <w:szCs w:val="28"/>
        </w:rPr>
        <w:t>сообщать</w:t>
      </w:r>
      <w:proofErr w:type="gramEnd"/>
      <w:r w:rsidRPr="009E31A2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3. Работники  учреждения,  направляют директору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уведомление, составленное по форме согласно (приложению № 1).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E31A2">
        <w:rPr>
          <w:rFonts w:eastAsia="Calibri"/>
          <w:sz w:val="28"/>
          <w:szCs w:val="28"/>
        </w:rPr>
        <w:t xml:space="preserve">4.В ходе предварительного рассмотрения уведомлений директор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</w:t>
      </w:r>
      <w:proofErr w:type="gramEnd"/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5.По результатам рассмотрения уведомлений директором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Уведомления рассматриваются в течение 45 дней со дня их поступления уполномоченным на их рассмотрение должностным лицам. </w:t>
      </w:r>
      <w:r w:rsidRPr="009E31A2">
        <w:rPr>
          <w:rFonts w:eastAsia="Calibri"/>
          <w:sz w:val="28"/>
          <w:szCs w:val="28"/>
        </w:rPr>
        <w:lastRenderedPageBreak/>
        <w:t xml:space="preserve">Указанный срок может быть продлен директором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>, но не более чем на 30 дней.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6.По результатам рассмотрения уведомлений директором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принимается одно из следующих решений: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7. В случае принятия решения, предусмотренного подпунктом "б" пункта 6 настоящего Приказа, в соответствии с законодательством Российской Федерации директор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незамедлительно 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 меры.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8. </w:t>
      </w:r>
      <w:proofErr w:type="gramStart"/>
      <w:r w:rsidRPr="009E31A2">
        <w:rPr>
          <w:rFonts w:eastAsia="Calibri"/>
          <w:sz w:val="28"/>
          <w:szCs w:val="28"/>
        </w:rPr>
        <w:t xml:space="preserve">В случае принятия решения, предусмотренного подпунктом "в" пункта 6 настоящего Приказа, директор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в течение 3-х календарных дней со дня его принятия информирует об установленном факте  не соблюдения требования об урегулировании конфликта интересов комиссию по соблюдению требований к служебному поведению работников и урегулированию конфликта .</w:t>
      </w:r>
      <w:proofErr w:type="gramEnd"/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t xml:space="preserve">9.О принятом по уведомлению решении директор </w:t>
      </w:r>
      <w:r w:rsidRPr="009E31A2">
        <w:rPr>
          <w:sz w:val="28"/>
          <w:szCs w:val="28"/>
        </w:rPr>
        <w:t>Муниципального бюджетного учреждения Муниципальный район Зилаирский район Централизованная библиотечная система</w:t>
      </w:r>
      <w:r w:rsidRPr="009E31A2">
        <w:rPr>
          <w:rFonts w:eastAsia="Calibri"/>
          <w:sz w:val="28"/>
          <w:szCs w:val="28"/>
        </w:rPr>
        <w:t xml:space="preserve"> информирует обратившегося к нему работника, в течение 3-х   календарных дней со дня его принятия.</w:t>
      </w:r>
    </w:p>
    <w:p w:rsidR="009E31A2" w:rsidRPr="009E31A2" w:rsidRDefault="009E31A2" w:rsidP="009E31A2">
      <w:pPr>
        <w:ind w:firstLine="567"/>
        <w:jc w:val="both"/>
        <w:rPr>
          <w:rFonts w:eastAsia="Calibri"/>
          <w:sz w:val="28"/>
          <w:szCs w:val="28"/>
        </w:rPr>
      </w:pPr>
      <w:r w:rsidRPr="009E31A2">
        <w:rPr>
          <w:rFonts w:eastAsia="Calibri"/>
          <w:sz w:val="28"/>
          <w:szCs w:val="28"/>
        </w:rPr>
        <w:br w:type="page"/>
      </w:r>
    </w:p>
    <w:p w:rsidR="009E31A2" w:rsidRPr="00FF7AB0" w:rsidRDefault="009E31A2" w:rsidP="009E31A2">
      <w:pPr>
        <w:autoSpaceDE w:val="0"/>
        <w:autoSpaceDN w:val="0"/>
        <w:adjustRightInd w:val="0"/>
        <w:spacing w:line="240" w:lineRule="exact"/>
        <w:ind w:left="5103"/>
        <w:rPr>
          <w:rFonts w:eastAsia="Calibri"/>
          <w:bCs/>
          <w:color w:val="26282F"/>
          <w:sz w:val="20"/>
          <w:szCs w:val="20"/>
        </w:rPr>
      </w:pPr>
      <w:bookmarkStart w:id="0" w:name="sub_1100"/>
      <w:r w:rsidRPr="00FF7AB0">
        <w:rPr>
          <w:rFonts w:eastAsia="Calibri"/>
          <w:bCs/>
          <w:color w:val="26282F"/>
          <w:sz w:val="20"/>
          <w:szCs w:val="20"/>
        </w:rPr>
        <w:lastRenderedPageBreak/>
        <w:t>Приложение № 1</w:t>
      </w:r>
    </w:p>
    <w:p w:rsidR="009E31A2" w:rsidRPr="00FF7AB0" w:rsidRDefault="009E31A2" w:rsidP="009E31A2">
      <w:pPr>
        <w:autoSpaceDE w:val="0"/>
        <w:autoSpaceDN w:val="0"/>
        <w:adjustRightInd w:val="0"/>
        <w:spacing w:line="240" w:lineRule="exact"/>
        <w:ind w:left="5103"/>
        <w:rPr>
          <w:rFonts w:eastAsia="Calibri"/>
          <w:sz w:val="20"/>
          <w:szCs w:val="20"/>
        </w:rPr>
      </w:pPr>
      <w:r w:rsidRPr="00FF7AB0">
        <w:rPr>
          <w:rFonts w:eastAsia="Calibri"/>
          <w:bCs/>
          <w:color w:val="26282F"/>
          <w:sz w:val="20"/>
          <w:szCs w:val="20"/>
        </w:rPr>
        <w:t xml:space="preserve">к </w:t>
      </w:r>
      <w:r w:rsidRPr="00FF7AB0">
        <w:rPr>
          <w:rFonts w:eastAsia="Calibri"/>
          <w:sz w:val="20"/>
          <w:szCs w:val="20"/>
        </w:rPr>
        <w:t xml:space="preserve">Положению о порядке работниками </w:t>
      </w:r>
      <w:r w:rsidRPr="00FF7AB0">
        <w:rPr>
          <w:sz w:val="20"/>
          <w:szCs w:val="20"/>
        </w:rPr>
        <w:t>МБУ МР Зилаирский район РБ ЦБС</w:t>
      </w:r>
      <w:r w:rsidRPr="00FF7AB0">
        <w:rPr>
          <w:rFonts w:eastAsia="Calibri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9E31A2" w:rsidRPr="00FF7AB0" w:rsidRDefault="009E31A2" w:rsidP="009E31A2">
      <w:pPr>
        <w:autoSpaceDE w:val="0"/>
        <w:autoSpaceDN w:val="0"/>
        <w:adjustRightInd w:val="0"/>
        <w:ind w:left="5103" w:firstLine="720"/>
        <w:jc w:val="both"/>
        <w:rPr>
          <w:rFonts w:eastAsia="Calibri"/>
          <w:sz w:val="20"/>
          <w:szCs w:val="20"/>
        </w:rPr>
      </w:pPr>
    </w:p>
    <w:p w:rsidR="009E31A2" w:rsidRPr="00FF7AB0" w:rsidRDefault="009E31A2" w:rsidP="009E31A2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Директор</w:t>
      </w:r>
      <w:r>
        <w:rPr>
          <w:rFonts w:eastAsia="Calibri"/>
          <w:sz w:val="28"/>
          <w:szCs w:val="28"/>
        </w:rPr>
        <w:t xml:space="preserve">у </w:t>
      </w:r>
      <w:r w:rsidRPr="00FF7AB0">
        <w:rPr>
          <w:rFonts w:eastAsia="Calibri"/>
          <w:sz w:val="28"/>
          <w:szCs w:val="28"/>
        </w:rPr>
        <w:t xml:space="preserve"> </w:t>
      </w:r>
      <w:r w:rsidRPr="00FF7AB0">
        <w:rPr>
          <w:sz w:val="28"/>
          <w:szCs w:val="28"/>
        </w:rPr>
        <w:t>МБУ МР Зилаирский район РБ ЦБС</w:t>
      </w:r>
    </w:p>
    <w:p w:rsidR="009E31A2" w:rsidRPr="00FF7AB0" w:rsidRDefault="009E31A2" w:rsidP="009E31A2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 от ____________________________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                                         </w:t>
      </w:r>
      <w:r w:rsidR="0047332E">
        <w:rPr>
          <w:rFonts w:eastAsia="Calibri"/>
          <w:sz w:val="28"/>
          <w:szCs w:val="28"/>
        </w:rPr>
        <w:t xml:space="preserve"> _____________________________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   (Ф.И.О., должность)</w:t>
      </w:r>
    </w:p>
    <w:p w:rsidR="009E31A2" w:rsidRPr="00FF7AB0" w:rsidRDefault="009E31A2" w:rsidP="009E31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9E31A2" w:rsidRPr="00FF7AB0" w:rsidRDefault="009E31A2" w:rsidP="009E31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                             </w:t>
      </w:r>
    </w:p>
    <w:p w:rsidR="009E31A2" w:rsidRPr="00FF7AB0" w:rsidRDefault="009E31A2" w:rsidP="009E31A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 w:rsidRPr="00FF7AB0">
        <w:rPr>
          <w:rFonts w:eastAsia="Calibri"/>
          <w:b/>
          <w:bCs/>
          <w:color w:val="26282F"/>
          <w:sz w:val="28"/>
          <w:szCs w:val="28"/>
        </w:rPr>
        <w:t>УВЕДОМЛЕНИЕ</w:t>
      </w:r>
    </w:p>
    <w:p w:rsidR="009E31A2" w:rsidRPr="00FF7AB0" w:rsidRDefault="009E31A2" w:rsidP="009E31A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 w:rsidRPr="00FF7AB0">
        <w:rPr>
          <w:rFonts w:eastAsia="Calibri"/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9E31A2" w:rsidRPr="00FF7AB0" w:rsidRDefault="009E31A2" w:rsidP="009E31A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 w:rsidRPr="00FF7AB0">
        <w:rPr>
          <w:rFonts w:eastAsia="Calibri"/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9E31A2" w:rsidRPr="00FF7AB0" w:rsidRDefault="009E31A2" w:rsidP="009E31A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proofErr w:type="gramStart"/>
      <w:r w:rsidRPr="00FF7AB0">
        <w:rPr>
          <w:rFonts w:eastAsia="Calibri"/>
          <w:b/>
          <w:bCs/>
          <w:color w:val="26282F"/>
          <w:sz w:val="28"/>
          <w:szCs w:val="28"/>
        </w:rPr>
        <w:t>которая</w:t>
      </w:r>
      <w:proofErr w:type="gramEnd"/>
      <w:r w:rsidRPr="00FF7AB0">
        <w:rPr>
          <w:rFonts w:eastAsia="Calibri"/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9E31A2" w:rsidRPr="00FF7AB0" w:rsidRDefault="009E31A2" w:rsidP="009E31A2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9E31A2" w:rsidRPr="00FF7AB0" w:rsidRDefault="009E31A2" w:rsidP="009E31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F7AB0">
        <w:rPr>
          <w:rFonts w:eastAsia="Calibri"/>
          <w:sz w:val="28"/>
          <w:szCs w:val="28"/>
        </w:rPr>
        <w:t>нужное</w:t>
      </w:r>
      <w:proofErr w:type="gramEnd"/>
      <w:r w:rsidRPr="00FF7AB0">
        <w:rPr>
          <w:rFonts w:eastAsia="Calibri"/>
          <w:sz w:val="28"/>
          <w:szCs w:val="28"/>
        </w:rPr>
        <w:t xml:space="preserve"> подчеркнуть). </w:t>
      </w:r>
    </w:p>
    <w:p w:rsidR="009E31A2" w:rsidRPr="00FF7AB0" w:rsidRDefault="009E31A2" w:rsidP="009E31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9E31A2" w:rsidRPr="00FF7AB0" w:rsidRDefault="009E31A2" w:rsidP="009E31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____________________________________________</w:t>
      </w:r>
      <w:r>
        <w:rPr>
          <w:rFonts w:eastAsia="Calibri"/>
          <w:sz w:val="28"/>
          <w:szCs w:val="28"/>
        </w:rPr>
        <w:t>______________________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Предлагаемые меры по  предотвращению  или  урегулированию  конфликта интересов: _________________________________________________________________</w:t>
      </w:r>
    </w:p>
    <w:p w:rsidR="009E31A2" w:rsidRPr="00FF7AB0" w:rsidRDefault="009E31A2" w:rsidP="009E31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>___________________________________________________________</w:t>
      </w:r>
      <w:r w:rsidR="0047332E">
        <w:rPr>
          <w:rFonts w:eastAsia="Calibri"/>
          <w:sz w:val="28"/>
          <w:szCs w:val="28"/>
        </w:rPr>
        <w:t>______</w:t>
      </w:r>
    </w:p>
    <w:p w:rsidR="009E31A2" w:rsidRPr="00FF7AB0" w:rsidRDefault="009E31A2" w:rsidP="009E31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eastAsia="Calibri"/>
          <w:sz w:val="28"/>
          <w:szCs w:val="28"/>
        </w:rPr>
        <w:t>работников</w:t>
      </w:r>
      <w:r w:rsidRPr="00FF7AB0">
        <w:rPr>
          <w:rFonts w:eastAsia="Calibri"/>
          <w:sz w:val="28"/>
          <w:szCs w:val="28"/>
        </w:rPr>
        <w:t xml:space="preserve"> и урегулированию конфликта интересов </w:t>
      </w:r>
      <w:r>
        <w:rPr>
          <w:sz w:val="26"/>
          <w:szCs w:val="26"/>
        </w:rPr>
        <w:t>МБУ МР Зилаирский район РБ ЦБС</w:t>
      </w:r>
      <w:r w:rsidRPr="00FF7AB0">
        <w:rPr>
          <w:rFonts w:eastAsia="Calibri"/>
          <w:sz w:val="28"/>
          <w:szCs w:val="28"/>
        </w:rPr>
        <w:t xml:space="preserve"> при рассмотрении настоящего уведомления (</w:t>
      </w:r>
      <w:proofErr w:type="gramStart"/>
      <w:r w:rsidRPr="00FF7AB0">
        <w:rPr>
          <w:rFonts w:eastAsia="Calibri"/>
          <w:sz w:val="28"/>
          <w:szCs w:val="28"/>
        </w:rPr>
        <w:t>нужное</w:t>
      </w:r>
      <w:proofErr w:type="gramEnd"/>
      <w:r w:rsidRPr="00FF7AB0">
        <w:rPr>
          <w:rFonts w:eastAsia="Calibri"/>
          <w:sz w:val="28"/>
          <w:szCs w:val="28"/>
        </w:rPr>
        <w:t xml:space="preserve"> подчеркнуть).</w:t>
      </w:r>
    </w:p>
    <w:p w:rsidR="009E31A2" w:rsidRPr="00FF7AB0" w:rsidRDefault="009E31A2" w:rsidP="009E31A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9E31A2" w:rsidRPr="00FF7AB0" w:rsidRDefault="009E31A2" w:rsidP="009E31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"__"__________ 20__ г.    __________________________               </w:t>
      </w:r>
    </w:p>
    <w:p w:rsidR="009E31A2" w:rsidRPr="00FF7AB0" w:rsidRDefault="009E31A2" w:rsidP="009E31A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                   </w:t>
      </w:r>
      <w:proofErr w:type="gramStart"/>
      <w:r>
        <w:rPr>
          <w:rFonts w:eastAsia="Calibri"/>
          <w:sz w:val="28"/>
          <w:szCs w:val="28"/>
        </w:rPr>
        <w:t xml:space="preserve">(подпись </w:t>
      </w:r>
      <w:r w:rsidRPr="00FF7AB0">
        <w:rPr>
          <w:rFonts w:eastAsia="Calibri"/>
          <w:sz w:val="28"/>
          <w:szCs w:val="28"/>
        </w:rPr>
        <w:t>лица,                                        (расшифровка подписи)</w:t>
      </w:r>
      <w:proofErr w:type="gramEnd"/>
    </w:p>
    <w:p w:rsidR="009E31A2" w:rsidRPr="00FF7AB0" w:rsidRDefault="009E31A2" w:rsidP="009E31A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F7AB0">
        <w:rPr>
          <w:rFonts w:eastAsia="Calibri"/>
          <w:sz w:val="28"/>
          <w:szCs w:val="28"/>
        </w:rPr>
        <w:t xml:space="preserve">                                              </w:t>
      </w:r>
      <w:proofErr w:type="gramStart"/>
      <w:r w:rsidRPr="00FF7AB0">
        <w:rPr>
          <w:rFonts w:eastAsia="Calibri"/>
          <w:sz w:val="28"/>
          <w:szCs w:val="28"/>
        </w:rPr>
        <w:t>направляющего</w:t>
      </w:r>
      <w:proofErr w:type="gramEnd"/>
      <w:r w:rsidRPr="00FF7AB0">
        <w:rPr>
          <w:rFonts w:eastAsia="Calibri"/>
          <w:sz w:val="28"/>
          <w:szCs w:val="28"/>
        </w:rPr>
        <w:t xml:space="preserve"> уведомление)</w:t>
      </w:r>
    </w:p>
    <w:p w:rsidR="009E31A2" w:rsidRPr="00FF7AB0" w:rsidRDefault="009E31A2" w:rsidP="009E3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25C1" w:rsidRDefault="003625C1" w:rsidP="00FE3D9A">
      <w:pPr>
        <w:ind w:left="851"/>
        <w:jc w:val="center"/>
        <w:rPr>
          <w:b/>
          <w:sz w:val="28"/>
          <w:szCs w:val="28"/>
        </w:rPr>
      </w:pPr>
    </w:p>
    <w:sectPr w:rsidR="003625C1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194F24"/>
    <w:rsid w:val="001A01FB"/>
    <w:rsid w:val="0022450E"/>
    <w:rsid w:val="003625C1"/>
    <w:rsid w:val="003C43D1"/>
    <w:rsid w:val="0047332E"/>
    <w:rsid w:val="00492BC5"/>
    <w:rsid w:val="005915B2"/>
    <w:rsid w:val="0064530B"/>
    <w:rsid w:val="00782422"/>
    <w:rsid w:val="007A74DD"/>
    <w:rsid w:val="009E31A2"/>
    <w:rsid w:val="00A52D34"/>
    <w:rsid w:val="00B71F34"/>
    <w:rsid w:val="00BA69A2"/>
    <w:rsid w:val="00BE3664"/>
    <w:rsid w:val="00D75069"/>
    <w:rsid w:val="00ED0050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2020-05-06T12:34:00Z</cp:lastPrinted>
  <dcterms:created xsi:type="dcterms:W3CDTF">2020-05-06T12:35:00Z</dcterms:created>
  <dcterms:modified xsi:type="dcterms:W3CDTF">2020-05-06T12:35:00Z</dcterms:modified>
</cp:coreProperties>
</file>